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5C9" w:rsidRPr="0046516B" w:rsidRDefault="00C165C9" w:rsidP="00C165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</w:t>
      </w:r>
      <w:r w:rsidRPr="0046516B">
        <w:rPr>
          <w:rFonts w:ascii="Times New Roman" w:hAnsi="Times New Roman" w:cs="Times New Roman"/>
          <w:sz w:val="24"/>
          <w:szCs w:val="24"/>
        </w:rPr>
        <w:t>2. sz. melléklet</w:t>
      </w:r>
    </w:p>
    <w:p w:rsidR="00C165C9" w:rsidRPr="0046516B" w:rsidRDefault="00C165C9" w:rsidP="00C165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1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165C9" w:rsidRPr="0046516B" w:rsidRDefault="00C165C9" w:rsidP="00C165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516B">
        <w:rPr>
          <w:rFonts w:ascii="Times New Roman" w:hAnsi="Times New Roman" w:cs="Times New Roman"/>
          <w:b/>
          <w:sz w:val="24"/>
          <w:szCs w:val="24"/>
        </w:rPr>
        <w:t xml:space="preserve">Javaslat az idősek életminőségének javítását célzó koncepció </w:t>
      </w:r>
    </w:p>
    <w:p w:rsidR="00C165C9" w:rsidRPr="0046516B" w:rsidRDefault="00C165C9" w:rsidP="00C165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2018</w:t>
      </w:r>
      <w:r w:rsidRPr="0046516B">
        <w:rPr>
          <w:rFonts w:ascii="Times New Roman" w:hAnsi="Times New Roman" w:cs="Times New Roman"/>
          <w:b/>
          <w:sz w:val="24"/>
          <w:szCs w:val="24"/>
        </w:rPr>
        <w:t>. évi feladattervére</w:t>
      </w:r>
    </w:p>
    <w:p w:rsidR="00C165C9" w:rsidRDefault="00C165C9" w:rsidP="00C165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65C9" w:rsidRDefault="00C165C9" w:rsidP="00C165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65C9" w:rsidRDefault="00C165C9" w:rsidP="00C16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516B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yőr Megyei Jogú Város Önkormányzata az Idősek életminőségének javítását célzó koncepció 2013-2017 célkitűzései és feladatainak megvalósítása érdekében a 2018. évben az alábbi tevékenységek végrehajtását vállalja: </w:t>
      </w:r>
    </w:p>
    <w:p w:rsidR="00C165C9" w:rsidRDefault="00C165C9" w:rsidP="00C16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65C9" w:rsidRDefault="00C165C9" w:rsidP="00C16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65C9" w:rsidRPr="00984E99" w:rsidRDefault="00C165C9" w:rsidP="00C165C9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>ÉPÍTETT KÖRNYEZET, KÖZLEKEDÉS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KÜLSŐ-</w:t>
      </w:r>
      <w:r w:rsidR="00316FAB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proofErr w:type="gramStart"/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ÉS</w:t>
      </w:r>
      <w:proofErr w:type="gramEnd"/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 BELSŐ TEREK, ÉPÜLETEK</w:t>
      </w: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 városi környezetnek az idősek szükségleteit figyelembe vevő fejlesztése.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C165C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Fedett találkozási pontok bővítése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C165C9" w:rsidRP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Társas kapcsolatok lehetőségének támogatása, </w:t>
      </w:r>
      <w:r w:rsidR="00BD3A2E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külső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közösségi terek kia</w:t>
      </w:r>
      <w:r w:rsidR="00BD3A2E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lakítása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Idő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sbarát közterek bővítése, továbbiak létrehozása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C165C9" w:rsidRPr="00984E99" w:rsidRDefault="00C165C9" w:rsidP="00C165C9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 w:cs="Times New Roman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KÖZLEKEDÉS</w:t>
      </w: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Mobilitás, öngondoskodás elősegítése</w:t>
      </w:r>
      <w:r w:rsidR="006F2D8C">
        <w:rPr>
          <w:rFonts w:ascii="Times New Roman" w:eastAsia="Arial Unicode MS" w:hAnsi="Times New Roman" w:cs="Times New Roman"/>
          <w:b/>
          <w:sz w:val="24"/>
          <w:szCs w:val="24"/>
        </w:rPr>
        <w:t>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</w:p>
    <w:p w:rsidR="00C165C9" w:rsidRPr="002014AA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165C9" w:rsidRP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biztonságos és akadálymentes közlekedés érdekében az idősek által is szívesen használt kerékpárút-hálózat bővítése, a meglévők folyamatos felújítása. A kerékpárok biztonságos megőrzése érdekében frekventált helyeken tárolok kialakítása.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autóbuszok beszerzésénél lehetőség szerint korszerű, akadálymentes autóbuszok számának növelése.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közösségi közlekedés további fejlesztése (pl. totemoszlopok számának bővítése), amely lehetővé teszi, hogy minél többen tudják igénybe venni ez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közlekedési formát.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autóbusz menetrendek kialakításánál lehetőség szerint az idősbarát szempontok figyelembevétele (megállóhelyek a temetők, egészségügyi intézmények, óvodák, iskolák közelében).</w:t>
      </w:r>
    </w:p>
    <w:p w:rsidR="00BD3A2E" w:rsidRDefault="00BD3A2E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Egészségügyi int</w:t>
      </w:r>
      <w:r w:rsidR="0083618D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ézmények személygépkocsival történő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megközelítésének elősegítésére, a parkolás támogatására lehetséges megoldások keresése. 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Gyalogos forgalmat segítő megoldások támogatása, a balesetmentes és biztonságos közlekedés elősegítése (hangjelzéssel ellátott gyalogátkelő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helyek, jelzőlámpák áthangolása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mozgásukban korlátozottak biztonságos átkelése érdekében).</w:t>
      </w:r>
    </w:p>
    <w:p w:rsidR="00C165C9" w:rsidRPr="00984E99" w:rsidRDefault="00C165C9" w:rsidP="00C165C9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 w:cs="Times New Roman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LAKHATÁS, LAKÓKÖRNYEZET</w:t>
      </w: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időseknek saját otthonukban maradását elősegítő megoldások alkalmazása.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C165C9" w:rsidRPr="006340F6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z idősek számára, az önálló életvezetést elősegítő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lakás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átalakítási pályázat támogatása, lehetőség szerint a </w:t>
      </w:r>
      <w:r w:rsidRP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célcsoport körének szélesítése.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Az idősek számára 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lakások ki-</w:t>
      </w:r>
      <w:r w:rsidR="00316FA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és átalakítása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Wel-Hop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</w:t>
      </w:r>
      <w:proofErr w:type="spellEnd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ajánlások figyelembevételével,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ann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ak felhasználásával történjen.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önálló életvitelét lehetővé tevő nyugdíjas garzonházak számának növelése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C165C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984E99" w:rsidRDefault="00C165C9" w:rsidP="00C165C9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 xml:space="preserve">TÁRSADALMI KÖRNYEZET 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TÁRSADALMI RÉSZVÉTEL</w:t>
      </w: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Kultúra iránti érdeklődés felkeltése, értékközvetítés megvalósítása, az élethosszig tartó tanulás lehetőségének megteremtése. A szabadidő hasznos eltöltése, ismeretek átadása az idős korosztály számára, tudásuk, tapasztalatuk megbecsülése. </w:t>
      </w:r>
    </w:p>
    <w:p w:rsidR="006F2D8C" w:rsidRDefault="006F2D8C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984E9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Gen</w:t>
      </w:r>
      <w:r w:rsidR="00A650D2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erációk együttműködését segítő 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hagyományok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="00A650D2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továbbvitele és még több oktatási intézményre való kiterjesztése. 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Nyugdíjas Egyetem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szemesztereinek támogatása és ösztönzése.</w:t>
      </w:r>
    </w:p>
    <w:p w:rsidR="00A650D2" w:rsidRPr="000A1DC3" w:rsidRDefault="0083618D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EESZI á</w:t>
      </w:r>
      <w:r w:rsidR="00A650D2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ltal kínált lehetőségek: idősek részvétele iskolai tanórán, élményalapú beszámolók tartása (történelem óra). Előadások tartása a szol</w:t>
      </w:r>
      <w:r w:rsidR="00316FA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gáltatást igénybe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vevők körében</w:t>
      </w:r>
      <w:r w:rsidR="00A650D2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témában szakértő előadók felkérésével. </w:t>
      </w: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Kulturális szolgáltatások fejlesztése</w:t>
      </w:r>
      <w:r w:rsidR="006F2D8C">
        <w:rPr>
          <w:rFonts w:ascii="Times New Roman" w:eastAsia="Arial Unicode MS" w:hAnsi="Times New Roman" w:cs="Times New Roman"/>
          <w:b/>
          <w:sz w:val="24"/>
          <w:szCs w:val="24"/>
        </w:rPr>
        <w:t>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165C9" w:rsidRPr="00215501" w:rsidRDefault="00C165C9" w:rsidP="00C165C9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Korbarát programszervezés, amely révén a re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ndezvények, programok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nyugdíjasok igényeihez, sajátosságaihoz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igazodnak</w:t>
      </w:r>
      <w:r w:rsidR="0083618D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hagyományos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éves programok és rendezvények támogatása (Idősek Világnapja, Alkotó Nyugdíjasok Kiállítása, Mindenki Karácsonya ünnepség).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Tavaszi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és őszi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nagyrendezvény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ek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idősek számára.</w:t>
      </w:r>
    </w:p>
    <w:p w:rsidR="00C165C9" w:rsidRDefault="00C165C9" w:rsidP="00C165C9">
      <w:pPr>
        <w:widowControl w:val="0"/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984E99" w:rsidRDefault="00C165C9" w:rsidP="00C165C9">
      <w:pPr>
        <w:widowControl w:val="0"/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C165C9" w:rsidRPr="00984E99" w:rsidRDefault="006F2E0F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 xml:space="preserve">TISZTELET, </w:t>
      </w:r>
      <w:r w:rsidR="00C165C9" w:rsidRPr="00984E99">
        <w:rPr>
          <w:rFonts w:ascii="Times New Roman" w:eastAsia="Arial Unicode MS" w:hAnsi="Times New Roman" w:cs="Times New Roman"/>
          <w:b/>
          <w:sz w:val="24"/>
          <w:szCs w:val="24"/>
        </w:rPr>
        <w:t>TÁRSADALMI INTEGRÁCIÓ</w:t>
      </w: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</w:t>
      </w: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A döntéshozatalban való részvétel elősegítése. Egyenlő esélyű hozzáférés biztosítása a különböző szolgáltatások terén. Az idősek helyzetéből adódó hátrányok, illetve egyenlőtlenségek (jövedelmi, lakásviszonyok) csökkentése, megszüntetése. 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</w:t>
      </w:r>
      <w:r w:rsidR="006F2E0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ősügyi Tanács révén információnyújtás és a döntések előkészítésében a véleményezés, javaslattétel széles körű lehetőségének megteremtése. </w:t>
      </w:r>
    </w:p>
    <w:p w:rsidR="006F2E0F" w:rsidRDefault="006F2E0F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magányos, nagyon idős emberek tájékoztatása, szükségleteik felmérése, a jogosultságuknak megfelelő támogatásokhoz való hozzáférés elősegítése, ezzel esélyegyenlőségük javítása. </w:t>
      </w:r>
    </w:p>
    <w:p w:rsidR="006F2E0F" w:rsidRPr="00C44DB0" w:rsidRDefault="006F2E0F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Generációk közti távolság csökkentése. Közös programok, találkozások révén előítéletek változása. 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Kapcs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olattartás az Országos Idősek Tanácsával és más</w:t>
      </w:r>
      <w:r w:rsidR="0083618D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országos idősügyi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szervezetekkel.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generációk közötti távolság csökkentése. Közös programok, találkozások elősegítik a kialakult előítéletek változását, formálását. 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időseket összefogó civil sze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rvezetek működésének támogatása (civil pályázat)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Országos rendezvényeken való részvétel biztosítása.</w:t>
      </w:r>
    </w:p>
    <w:p w:rsidR="00C165C9" w:rsidRDefault="006F2D8C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C165C9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által kínál lehetőségek: szükségletalapú szociális szolgáltatások, generációs programok városi és városrészi szinteken, a lakosság rendszeres tájékoztatása a média </w:t>
      </w:r>
      <w:r w:rsidR="00C165C9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bevonásával.</w:t>
      </w:r>
    </w:p>
    <w:p w:rsidR="00C165C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idősek közösségi részvételének ösztönzése, társadalmi kapcsolatok erősítése, az idős közösségek működésének támogatása. Időskorúak esélyegyenlősége, előítéletek sztereotípiák megszüntetése, pozitív időskép kialakítása. </w:t>
      </w:r>
    </w:p>
    <w:p w:rsidR="006F2D8C" w:rsidRDefault="006F2D8C" w:rsidP="00C165C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BE54DC" w:rsidRPr="00984E99" w:rsidRDefault="00BE54DC" w:rsidP="00BE54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Önkéntes tevékenység ösztönzése, szervezése időskorban. Az önkéntesség, az önkéntes munka lehetőséget teremt a társadalmi részvételre, valamint a hasznosság érzésével tölti el az embereket, hogy másokért tehetnek. Ez megakadályozza az idősek társadalmi elszigetelődését és elmagányosodását, ezáltal fokozza a mentális jólétet. </w:t>
      </w:r>
    </w:p>
    <w:p w:rsidR="00BE54DC" w:rsidRPr="00984E99" w:rsidRDefault="00BE54DC" w:rsidP="00BE54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Beszélgető Hálózat önkéntesei számára rendszeres találkozási lehetőség biztosítása.</w:t>
      </w:r>
    </w:p>
    <w:p w:rsidR="00C165C9" w:rsidRPr="00D27345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szervezetekhez n</w:t>
      </w:r>
      <w:r w:rsidR="00BE54D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em tartozó idősek megtalálása, feléjük információs csatorna kiépítése. </w:t>
      </w:r>
    </w:p>
    <w:p w:rsidR="00BE54DC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BE54D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Szemléletformálás, a pozitív időskép hangsúlyozása, az idős emberekhez való pozitív hozzáállás hangsúlyozása. Időskorúak kirekesztődésének, elszigetelődésének megakadályozása, esélyegyenlőség megteremtése érdekében. </w:t>
      </w:r>
      <w:r w:rsidR="00BE54D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szemléletformálás egyik eszköze a generációk közötti kapcsolatok fejlesztése. </w:t>
      </w:r>
    </w:p>
    <w:p w:rsidR="00BE54DC" w:rsidRDefault="00BE54DC" w:rsidP="00BE54DC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Felkészülés az időskorra. Tudatosság növelése, ismeretközlés, az időskortól való féle</w:t>
      </w:r>
      <w:r w:rsidR="006F2D8C">
        <w:rPr>
          <w:rFonts w:ascii="Times New Roman" w:eastAsia="Arial Unicode MS" w:hAnsi="Times New Roman" w:cs="Times New Roman"/>
          <w:b/>
          <w:sz w:val="24"/>
          <w:szCs w:val="24"/>
        </w:rPr>
        <w:t>le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m csökkentése, az idősödés folyamatát végigkísérő változásokra való felkészülés elősegítése. </w:t>
      </w:r>
    </w:p>
    <w:p w:rsidR="006F2D8C" w:rsidRDefault="006F2D8C" w:rsidP="00C165C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r w:rsidR="00BE54D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különböző generációk közötti találkozások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rendszeressé tétele, együttesen végzett tevékenységek által egymás megismerése, közös élmények, tapasztalatok szerzése. 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Információ átadás az idősödéssel járó változásokról a lakosság egésze számára. A preventív szemlélet, az egészségtudatos magatartás fontosságának megértése, elfogadása. 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sikeres idősödéssel összhangban a tudás- és értékközvetítő tevékenységben, önkéntességben aktívan résztvevő idősek példaként való megjelenítése. </w:t>
      </w:r>
    </w:p>
    <w:p w:rsidR="003167DC" w:rsidRDefault="006F2D8C" w:rsidP="003167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C165C9"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kínált lehetőségek:</w:t>
      </w:r>
      <w:r w:rsidR="003167DC" w:rsidRPr="003167D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="003167DC"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Országos Találkozó idősek és idősekkel foglalkozó szociális szolgáltatók számára</w:t>
      </w:r>
      <w:r w:rsidR="003167D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  <w:r w:rsidR="00C165C9"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C165C9" w:rsidRPr="003167DC" w:rsidRDefault="003167DC" w:rsidP="003167DC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Közös programok szervezése hozzátartozókkal, oktatási intézmények fiataljaival. </w:t>
      </w:r>
      <w:r w:rsidR="00C165C9" w:rsidRPr="003167D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Hozzátartozók folyamatos tájékoztatása az idősödés folyamatáról, az időskorban várható változásokról, gyakori betegségekről. </w:t>
      </w:r>
    </w:p>
    <w:p w:rsidR="00C165C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984E9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3167DC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ÁLLAMPOLGÁRI RÉSZVÉTEL, FOGLALKOZTATÁS</w:t>
      </w: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alacsony jövedelemmel rendelkező nyugdíjasok felkutatása, támogatása. 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nyugdíjból élők rendszeres tájékoztatása a támogatásokról, részükre a jogosultságuknak megfelelő szolgáltatás biztosítása. 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jövedelemből élők számára olyan programok, rendezvények lehetőségének biztosítása, amelyek térítési díj nélkül, ingyenesen vehetők igénybe. </w:t>
      </w:r>
    </w:p>
    <w:p w:rsidR="00C165C9" w:rsidRPr="00172E34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i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50 és 60 év feletti korcsoportba tartozók foglalkoztatásának javítása a Munkaügyi Központtal való együttműködés keretében.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A97473" w:rsidRDefault="00A97473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idősödő álláskeresők számára az életkornak megfelelő célállások meghatározása a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 xml:space="preserve">pályatanácsadás keretén belül. </w:t>
      </w:r>
    </w:p>
    <w:p w:rsidR="00A97473" w:rsidRDefault="00A97473" w:rsidP="00A9747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Részmunkaidős és egyéb atipikus foglalkoztatási formák szorgalmazása meghatározott életkoron felül. </w:t>
      </w:r>
    </w:p>
    <w:p w:rsidR="00A97473" w:rsidRDefault="00A97473" w:rsidP="00A9747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Munkáltatók megismertetése a támogatási lehetőségekkel</w:t>
      </w:r>
      <w:r w:rsidR="0083618D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foglalkoztatásuk esetén. </w:t>
      </w:r>
    </w:p>
    <w:p w:rsidR="000C7431" w:rsidRPr="00A97473" w:rsidRDefault="000C7431" w:rsidP="00A9747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személyes erőforrások és a munkahelyi igények egyensúlyának megtartása és a kor alapján történő diszkrimináció elutasítása. </w:t>
      </w: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 nyugállományra való felkészülés segítése, nyugdíjba vonulók átsegítése a kezdeti időszak nehézségein, önmegvalósítás támogatása. 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Feladat: 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Felkészülés a n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yugdíjba vonulásra és az időskorra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- a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munkából a nyugállományba való áttérés stressz mentességének és támogató jellegének biztosítása. </w:t>
      </w: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</w:t>
      </w:r>
      <w:r w:rsidR="00414472">
        <w:rPr>
          <w:rFonts w:ascii="Times New Roman" w:eastAsia="Arial Unicode MS" w:hAnsi="Times New Roman" w:cs="Times New Roman"/>
          <w:b/>
          <w:sz w:val="24"/>
          <w:szCs w:val="24"/>
        </w:rPr>
        <w:t xml:space="preserve">aktivitás, önkéntes munkavállalás elősegítése, 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idős embereknek erőforrásként törté</w:t>
      </w:r>
      <w:r w:rsidR="00414472">
        <w:rPr>
          <w:rFonts w:ascii="Times New Roman" w:eastAsia="Arial Unicode MS" w:hAnsi="Times New Roman" w:cs="Times New Roman"/>
          <w:b/>
          <w:sz w:val="24"/>
          <w:szCs w:val="24"/>
        </w:rPr>
        <w:t>nő alkalmazása.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984E9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165C9" w:rsidRPr="00EE55C5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Civil szervezetek önkéntes munka iránti érdeklődésének, igényének felkeltése. Az önkéntes munkával kapcsolatos egyéb lehetőségek feltárása. Az önkéntes tevékenység körének bővítése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mindezekhez képzések biztosítása. Az </w:t>
      </w:r>
      <w:r w:rsidRPr="00EE55C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önkéntes munkával kapcsolatos információk terjesztése.</w:t>
      </w:r>
    </w:p>
    <w:p w:rsidR="00C165C9" w:rsidRPr="00984E9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Beszélgető Hálózat működésének folyamatos biztosítása, találkozási, továbbképzési lehetőségek, szupervízió tagok számára. A résztvevők körének bővítése, újabb képzéssel. </w:t>
      </w:r>
    </w:p>
    <w:p w:rsidR="00C165C9" w:rsidRDefault="0083618D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C165C9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kínált lehetőségek: oktatási intézménye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kkel közös programok szervezése.</w:t>
      </w:r>
    </w:p>
    <w:p w:rsidR="003167DC" w:rsidRDefault="003167DC" w:rsidP="003167D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3167DC" w:rsidRPr="00984E99" w:rsidRDefault="003167DC" w:rsidP="003167DC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Az idősek képviseletének még hatékonyabbá tétele a döntéshozatalban, az idősek szélesebb rétegeinek bevonása a döntések előkészítésébe. </w:t>
      </w:r>
    </w:p>
    <w:p w:rsidR="006F2D8C" w:rsidRDefault="006F2D8C" w:rsidP="003167DC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3167DC" w:rsidRPr="00984E99" w:rsidRDefault="003167DC" w:rsidP="003167DC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414472" w:rsidRDefault="00414472" w:rsidP="0041447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szervezetekhez nem tarozó idősek elérése, véleményük, érdekeik képviselete. </w:t>
      </w:r>
    </w:p>
    <w:p w:rsidR="00414472" w:rsidRPr="0037227F" w:rsidRDefault="00414472" w:rsidP="0041447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döntések előkészítésében mélyebb merítést lehetővé tenni egy-egy időscsoport, városrész tekintetében az információ-, illetve véleménygyűjtésben. </w:t>
      </w:r>
    </w:p>
    <w:p w:rsidR="003167DC" w:rsidRDefault="003167DC" w:rsidP="003167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Idősügyi Tanács tagjai, illetve tagintézményei, tagszervezetei közötti együttműködés továbbfejlesztése, több kibővített, kihelyezett üléssel, markánsabb érdekképviselet meghívott idősek bevonásával.</w:t>
      </w:r>
    </w:p>
    <w:p w:rsidR="003167DC" w:rsidRPr="000C0183" w:rsidRDefault="003167DC" w:rsidP="003167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Szélesebb körben tájékoztatni a lakosságot az Idősügyi Tanács tevékenységéről, munkájáról 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(Idősügyi Fórum, honlapok, helyi média, civil szervezetek, egyéb csatornák).</w:t>
      </w:r>
    </w:p>
    <w:p w:rsidR="003167DC" w:rsidRPr="00984E99" w:rsidRDefault="003167DC" w:rsidP="003167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Találkozási lehetőség az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Idősügyi Taná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cs tagjai és a városban élő idősek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, illetve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városban működő intézmények, szervezetek, szakemberek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között.</w:t>
      </w:r>
    </w:p>
    <w:p w:rsidR="003167DC" w:rsidRDefault="003167DC" w:rsidP="003167D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KOMMUNIKÁCIÓ, INFORMÁCIÓ</w:t>
      </w: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Egészséges idősödés, pozitív időskép közvetítése a helyi társadalom számára, az információk eljuttatása a szenior korosztály szélesebb rétegeihez. </w:t>
      </w:r>
    </w:p>
    <w:p w:rsidR="006F2D8C" w:rsidRDefault="006F2D8C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8A2981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C165C9" w:rsidRPr="00414472" w:rsidRDefault="00414472" w:rsidP="0041447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lakosság tájékoztatása az idősödés folyamatáról, az őket gyakrabban érintő betegségekről, az ellátórendszerről, a szociális támogatások elérésének módjáról.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Mindehhez s</w:t>
      </w:r>
      <w:r w:rsidR="00C165C9" w:rsidRPr="00414472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peciálisan idősek számára kiadványok biztosítása, mindenki számára közérthető kifejezések használatával.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Generációk c. állandó r</w:t>
      </w:r>
      <w:r w:rsidR="00414472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ovat további lehetőségei a Győr Plusz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hetilapban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, amely a pozitív időskép kialakítását is szolgálja. 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 korosztály számára minden területen közérthető kommunikáció (olvasható, látható betűnagyság, speciális tempó, nyelvi kifejezésmód, magyarázat, ismétlések, idegen szavak elhagyása).</w:t>
      </w:r>
    </w:p>
    <w:p w:rsidR="00C165C9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informatikai kultúra fejlesztése, hozzáférés javítása a Győrben élő idősek körében. 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28069E" w:rsidRPr="008A2981" w:rsidRDefault="0028069E" w:rsidP="0028069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 használat előnyeinek megismertetése, elfogadtatása az idősebb korosztályhoz tartozókkal. 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számítógépekkel ellátott közösségi terek számának bővítése. Az idősklubok ez által nem csak a társas kapcsolatok ápolásában, a lelki egészség megőrzésében játszhatnak szerepet, hanem információs központokká válhatnak sokak számára. 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Számítógépes képzések a „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Nagyi-Net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” keretében önkéntes diákok és esetleg számítógépes ismeretekkel rendelkező önkéntes nyugdíjasok közreműködésével.</w:t>
      </w: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KÖZÖSSÉGI TÁMOGATÁS, EGÉSZSÉGÜGYI </w:t>
      </w:r>
      <w:proofErr w:type="gramStart"/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ÉS</w:t>
      </w:r>
      <w:proofErr w:type="gramEnd"/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 SZOCIÁLIS SZOLGÁLTATÁSOK</w:t>
      </w:r>
    </w:p>
    <w:p w:rsidR="006F2D8C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Az egészségügyi és szociális szolgáltatások színvonalának megtartása, a megelőző szolgáltatások hatékonyságának javítása.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6F2D8C" w:rsidRP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6F2D8C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 műveltség fejlesztése az idősek körében.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megelőző egészségügyi szolgáltatások (oltások, szűrővizsgálatok) szélesebb körben hozzáférhetővé tétele.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idősklubokban rendszeres tájékoztatás az egészségügyi és szociális szolgáltatásokról. 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közszolgáltatásokhoz való egyenlő esélyű hozzáférés érdekében a szolgáltatások elérhetőségének közelében elegendő parkolóhely biztosítása. 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„Idősvonal” telefon és e-mail központjáról további tájékoz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tatás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lakosság szélesebb rétegeinek elérése érdekében.</w:t>
      </w: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Az egészséges időskor, egészség megőrzése és fenntartása idős korban. Felkészülés az idős korra, valamint az idős ember a változásokra reagálva képes legyen megőrizni önellátási képességét.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28069E" w:rsidRDefault="0028069E" w:rsidP="0028069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egészség műveltség fejlesztése az idősek körében, közérthető információ biztosítása az ellátórendszer működéséről. </w:t>
      </w:r>
    </w:p>
    <w:p w:rsidR="0028069E" w:rsidRDefault="0028069E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egészség megőrzése érdekében ingyenes szűrőprogramok biztosítása.</w:t>
      </w:r>
    </w:p>
    <w:p w:rsidR="00C165C9" w:rsidRPr="008A2981" w:rsidRDefault="0028069E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betegségek megelőzése kapcsán a legtipikusabb problémákra való fókuszálás,</w:t>
      </w:r>
      <w:r w:rsidR="00C165C9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tanácsa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dás, ismeretterjesztés révén. Információs anyagok eljuttatása az idősek részére, mert magatartási-, életmódbeli változásokkal csökkenthető, illetve megelőzhető a krónikus megbetegedések többsége. </w:t>
      </w: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 w:cs="Times New Roman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lastRenderedPageBreak/>
        <w:t xml:space="preserve">Cél: A mentális egészség megőrzése időskorban, az idősek körében gyakran előforduló mentális betegségek korai felismerése, kezelése. 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046352" w:rsidRDefault="00046352" w:rsidP="0004635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mentális egészség megőrzése érdekében a magányosság feloldása, azon idősek körében</w:t>
      </w:r>
      <w:r w:rsidR="00230B0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akik egyedül élnek, társas kapcsolataik beszűkültek. Ezzel kapcsolatosan a B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eszélgető Hálózat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tagjainak bővítése.</w:t>
      </w:r>
    </w:p>
    <w:p w:rsidR="00046352" w:rsidRPr="008A2981" w:rsidRDefault="00046352" w:rsidP="0004635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lakosság széles körű tájékoztatása a média bevonásával az időskorban előforduló gyakori mentális betegségekről, ezek tüneteiről és a korai beavatkozás jelentőségéről. </w:t>
      </w:r>
    </w:p>
    <w:p w:rsidR="00C165C9" w:rsidRPr="008A2981" w:rsidRDefault="00046352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gyász, a társ elvesztésének feldolgozása ennél a korosztálynál sokkal nehezebb, mert a magára maradás életre szóló lehet. A</w:t>
      </w:r>
      <w:r w:rsidR="00C165C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halál, a haldoklás időszakában,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valamint a gyászfeldolgozásban megfelelő segítség nyújtása.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EESZI-ben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tematikus kiscsoportos foglalkozások keretében segítségnyújtás szakemberek és önkéntesek szerepvállalásával.</w:t>
      </w: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 w:cs="Times New Roman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 fizikai aktivitás ösztönzése. Fizikai állóképesség megőrzése és javítása, egészségtudatos magatartás kialakítása.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9C4C2F" w:rsidRPr="008A2981" w:rsidRDefault="009C4C2F" w:rsidP="009C4C2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Fizikai aktivitást biztosító, népszerűsítő sportprogramok ösztönzése és támogatása lehetőség szerint újak kezd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eményezése (</w:t>
      </w:r>
      <w:proofErr w:type="spellStart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Szépkorúak</w:t>
      </w:r>
      <w:proofErr w:type="spellEnd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Tornája 8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városrészben, Tavaszi és Őszi Sport és Egészségnap, Szenior Sporttalálkozó, Uszodabérlet stb.). 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számára is könnyen, ugyanakkor nagy hatékonysággal végezhető mozgásformák megismertetése.</w:t>
      </w:r>
    </w:p>
    <w:p w:rsidR="00C165C9" w:rsidRPr="009C4C2F" w:rsidRDefault="00C165C9" w:rsidP="009C4C2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helyi és városrészi médiumok, illetve az idősügyi szervezetek által nyújtott lehetőségek kihasználása a szemléletformálásra, a mozgás hasznosságának, egészségre gyakorolt pozitív hatásainak megismertetése, újabb helyi mozgásprogramok kezdeményezése, népszerűsítése. </w:t>
      </w:r>
    </w:p>
    <w:p w:rsidR="00C165C9" w:rsidRPr="008A2981" w:rsidRDefault="00230B0A" w:rsidP="00C165C9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C165C9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kínált lehetőségek: A nappali ellátás keretében az időskori aktivitás és sportolási lehetőségek biztosítása. </w:t>
      </w: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Egészséges táplálkozás, étkezési szokások ösztönzése az idősek körében.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idősek számára minél szélesebb körben szükséges megismertetni és népszerűsíteni az egészséges táplálkozást. 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Tájékoztató anyagok terjesztése az időskori egészséges táplálkozásról. </w:t>
      </w:r>
    </w:p>
    <w:p w:rsidR="00C165C9" w:rsidRPr="008A2981" w:rsidRDefault="00230B0A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C165C9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</w:t>
      </w:r>
      <w:r w:rsidR="00C165C9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lehetőségek: diétás tanácsadás, egészséges ételek elkészítése.</w:t>
      </w: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 dohányzásról leszokás támogatása az 50 év feletti lakosság körében. Az alkoholfogyasztás mérséklése, az alkohol szervezetre gyakorolt káros hatásainak tudatosítása. Az időskori gyógyszerhasználat optimalizálása.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Tájékoztatás, ismeretátadás a dohányzás és az alkoholfogyasztás káros hatásairól. 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Leszokást támogató csoportok biztosítása igény szerint.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Tájékoztató az időskori gyógyszerhasználat sajátosságairól, az indokolatlan, elégtelen, illetve nem orvosi utasításnak megfelelő gyógyszerhasználat veszélyeiről. </w:t>
      </w:r>
    </w:p>
    <w:p w:rsidR="00C165C9" w:rsidRPr="008A2981" w:rsidRDefault="00C165C9" w:rsidP="00C165C9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lastRenderedPageBreak/>
        <w:t>Cél: Az időskorban előforduló sérülések megelőzése, biztonságos lakhatás elősegítése. Az idősek sérelmére elkövetett bűncselekmények megelőzése.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lakásokban található veszélyek felmérése, lehetőség szerinti kiküszöbölése, amelyhez jól illeszkedik az idősek lakás átalakítási pályázata. A pályázatról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szélesebb körű tájékoztatás</w:t>
      </w:r>
      <w:r w:rsidR="00230B0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Testmozgás programok az eles</w:t>
      </w:r>
      <w:r w:rsidR="009C4C2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ések kockázatának csökkentése, az egyensúlyérzéket javító és az izmokat erősítő tevékenységek ösztönzése. 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idősekkel foglalkozó s</w:t>
      </w:r>
      <w:r w:rsidR="000119B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zervezetek, intézmények számára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rendőrség bűnmegelőzési szakemberei részvételével tájékoztatók tartása, az idősek sérelmére elkövetett bűncselekmények megelőzésének módjairól.</w:t>
      </w:r>
    </w:p>
    <w:p w:rsidR="009C4C2F" w:rsidRPr="008A2981" w:rsidRDefault="009C4C2F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Jelzőrendszeres házi segítségnyújtás rendszerének fejlesztése, főként egyedül élők körében. </w:t>
      </w: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Szociális szolgáltatások biztosítása, minőségének szinten tartása. </w:t>
      </w:r>
    </w:p>
    <w:p w:rsidR="006F2D8C" w:rsidRDefault="006F2D8C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165C9" w:rsidRPr="008A2981" w:rsidRDefault="00C165C9" w:rsidP="00C165C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165C9" w:rsidRPr="008A2981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szociális támogatások és szolgáltatások szakmai színvonalának megtartása.</w:t>
      </w:r>
    </w:p>
    <w:p w:rsidR="009E4BDC" w:rsidRDefault="009E4BDC" w:rsidP="009E4BDC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saját otthonukban, változatlan körülmények között fenntartható életvitel érdekében alapszolgáltatások kapacitásának növelése. </w:t>
      </w:r>
    </w:p>
    <w:p w:rsidR="009E4BDC" w:rsidRPr="009E4BDC" w:rsidRDefault="009E4BDC" w:rsidP="009E4BDC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alapszolgáltatások, az átmeneti gondozás, az idősotthonok férőhelyeinek l</w:t>
      </w:r>
      <w:r w:rsidR="006F2D8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ehetőség szerinti bővítése.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C165C9" w:rsidRPr="00984E9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984E9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u-HU"/>
        </w:rPr>
      </w:pPr>
      <w:r w:rsidRPr="00995AC4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u-HU"/>
        </w:rPr>
        <w:t>Cél: Az idősek helyzetének, az idősek speciális csoportjainak, szükségleteinek megismerése.</w:t>
      </w:r>
    </w:p>
    <w:p w:rsidR="006F2D8C" w:rsidRDefault="006F2D8C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95AC4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9E4BDC" w:rsidRDefault="009E4BDC" w:rsidP="009E4B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Idősek Egészségképe 2018.</w:t>
      </w:r>
    </w:p>
    <w:p w:rsidR="00C165C9" w:rsidRDefault="00C165C9" w:rsidP="00C165C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Átfogó kutatás a város időskorú lakossága helyzetének és szüks</w:t>
      </w:r>
      <w:r w:rsidR="00316FAB">
        <w:rPr>
          <w:rFonts w:ascii="Times New Roman" w:hAnsi="Times New Roman" w:cs="Times New Roman"/>
          <w:sz w:val="24"/>
          <w:szCs w:val="24"/>
        </w:rPr>
        <w:t>égleteinek megismerése céljából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995AC4">
        <w:rPr>
          <w:rFonts w:ascii="Times New Roman" w:hAnsi="Times New Roman" w:cs="Times New Roman"/>
          <w:sz w:val="24"/>
          <w:szCs w:val="24"/>
        </w:rPr>
        <w:t xml:space="preserve">Idősügyi koncepció </w:t>
      </w:r>
      <w:r w:rsidR="00316FAB">
        <w:rPr>
          <w:rFonts w:ascii="Times New Roman" w:hAnsi="Times New Roman" w:cs="Times New Roman"/>
          <w:sz w:val="24"/>
          <w:szCs w:val="24"/>
        </w:rPr>
        <w:t>2018-</w:t>
      </w:r>
      <w:r>
        <w:rPr>
          <w:rFonts w:ascii="Times New Roman" w:hAnsi="Times New Roman" w:cs="Times New Roman"/>
          <w:sz w:val="24"/>
          <w:szCs w:val="24"/>
        </w:rPr>
        <w:t>2022.</w:t>
      </w:r>
    </w:p>
    <w:p w:rsidR="009E4BDC" w:rsidRDefault="009E4BDC" w:rsidP="009E4BDC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65C9" w:rsidRPr="00995AC4" w:rsidRDefault="00C165C9" w:rsidP="00C165C9">
      <w:pPr>
        <w:widowControl w:val="0"/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165C9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995AC4" w:rsidRDefault="00C165C9" w:rsidP="00C165C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165C9" w:rsidRPr="0046516B" w:rsidRDefault="00C165C9" w:rsidP="00C16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9BB" w:rsidRDefault="007D09BB">
      <w:bookmarkStart w:id="0" w:name="_GoBack"/>
      <w:bookmarkEnd w:id="0"/>
    </w:p>
    <w:p w:rsidR="00C165C9" w:rsidRDefault="00C165C9"/>
    <w:sectPr w:rsidR="00C165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88A" w:rsidRDefault="0049188A" w:rsidP="0049188A">
      <w:pPr>
        <w:spacing w:after="0" w:line="240" w:lineRule="auto"/>
      </w:pPr>
      <w:r>
        <w:separator/>
      </w:r>
    </w:p>
  </w:endnote>
  <w:endnote w:type="continuationSeparator" w:id="0">
    <w:p w:rsidR="0049188A" w:rsidRDefault="0049188A" w:rsidP="00491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88A" w:rsidRDefault="0049188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96706"/>
      <w:docPartObj>
        <w:docPartGallery w:val="Page Numbers (Bottom of Page)"/>
        <w:docPartUnique/>
      </w:docPartObj>
    </w:sdtPr>
    <w:sdtEndPr/>
    <w:sdtContent>
      <w:p w:rsidR="0049188A" w:rsidRDefault="0049188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FAB">
          <w:rPr>
            <w:noProof/>
          </w:rPr>
          <w:t>7</w:t>
        </w:r>
        <w:r>
          <w:fldChar w:fldCharType="end"/>
        </w:r>
      </w:p>
    </w:sdtContent>
  </w:sdt>
  <w:p w:rsidR="0049188A" w:rsidRDefault="0049188A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88A" w:rsidRDefault="0049188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88A" w:rsidRDefault="0049188A" w:rsidP="0049188A">
      <w:pPr>
        <w:spacing w:after="0" w:line="240" w:lineRule="auto"/>
      </w:pPr>
      <w:r>
        <w:separator/>
      </w:r>
    </w:p>
  </w:footnote>
  <w:footnote w:type="continuationSeparator" w:id="0">
    <w:p w:rsidR="0049188A" w:rsidRDefault="0049188A" w:rsidP="00491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88A" w:rsidRDefault="0049188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88A" w:rsidRDefault="0049188A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88A" w:rsidRDefault="0049188A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/>
      </w:rPr>
    </w:lvl>
  </w:abstractNum>
  <w:abstractNum w:abstractNumId="1">
    <w:nsid w:val="08793060"/>
    <w:multiLevelType w:val="hybridMultilevel"/>
    <w:tmpl w:val="22A0A6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3F0E7E"/>
    <w:multiLevelType w:val="multilevel"/>
    <w:tmpl w:val="4746997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5C9"/>
    <w:rsid w:val="000119B1"/>
    <w:rsid w:val="00046352"/>
    <w:rsid w:val="000C7431"/>
    <w:rsid w:val="00230B0A"/>
    <w:rsid w:val="0028069E"/>
    <w:rsid w:val="003167DC"/>
    <w:rsid w:val="00316FAB"/>
    <w:rsid w:val="00414472"/>
    <w:rsid w:val="0049188A"/>
    <w:rsid w:val="006F2D8C"/>
    <w:rsid w:val="006F2E0F"/>
    <w:rsid w:val="007D09BB"/>
    <w:rsid w:val="0083618D"/>
    <w:rsid w:val="009C4C2F"/>
    <w:rsid w:val="009E4BDC"/>
    <w:rsid w:val="00A650D2"/>
    <w:rsid w:val="00A97473"/>
    <w:rsid w:val="00BD3A2E"/>
    <w:rsid w:val="00BE54DC"/>
    <w:rsid w:val="00C1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165C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165C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91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9188A"/>
  </w:style>
  <w:style w:type="paragraph" w:styleId="llb">
    <w:name w:val="footer"/>
    <w:basedOn w:val="Norml"/>
    <w:link w:val="llbChar"/>
    <w:uiPriority w:val="99"/>
    <w:unhideWhenUsed/>
    <w:rsid w:val="00491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918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165C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165C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91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9188A"/>
  </w:style>
  <w:style w:type="paragraph" w:styleId="llb">
    <w:name w:val="footer"/>
    <w:basedOn w:val="Norml"/>
    <w:link w:val="llbChar"/>
    <w:uiPriority w:val="99"/>
    <w:unhideWhenUsed/>
    <w:rsid w:val="00491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91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2078</Words>
  <Characters>14345</Characters>
  <Application>Microsoft Office Word</Application>
  <DocSecurity>0</DocSecurity>
  <Lines>119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7</cp:revision>
  <dcterms:created xsi:type="dcterms:W3CDTF">2017-11-30T13:31:00Z</dcterms:created>
  <dcterms:modified xsi:type="dcterms:W3CDTF">2018-01-30T11:38:00Z</dcterms:modified>
</cp:coreProperties>
</file>